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17" w:rsidRPr="00F9308B" w:rsidRDefault="00976117" w:rsidP="0097611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9308B">
        <w:rPr>
          <w:rFonts w:asciiTheme="majorBidi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976117" w:rsidRPr="00F9308B" w:rsidTr="00381B96">
        <w:tc>
          <w:tcPr>
            <w:tcW w:w="2943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sz w:val="32"/>
                <w:szCs w:val="32"/>
                <w:cs/>
              </w:rPr>
              <w:t>งาน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ขออนุญาตติดตั้งประปา</w:t>
            </w:r>
          </w:p>
        </w:tc>
      </w:tr>
      <w:tr w:rsidR="00976117" w:rsidRPr="00F9308B" w:rsidTr="00381B96">
        <w:tc>
          <w:tcPr>
            <w:tcW w:w="2943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308B">
              <w:rPr>
                <w:rFonts w:asciiTheme="majorBidi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F9308B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976117" w:rsidRPr="00F9308B" w:rsidRDefault="00976117" w:rsidP="00976117">
      <w:pPr>
        <w:shd w:val="clear" w:color="auto" w:fill="D9D9D9" w:themeFill="background1" w:themeFillShade="D9"/>
        <w:spacing w:before="480" w:after="240"/>
        <w:rPr>
          <w:rFonts w:asciiTheme="majorBidi" w:hAnsiTheme="majorBidi" w:cstheme="majorBidi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718820</wp:posOffset>
                </wp:positionV>
                <wp:extent cx="2609850" cy="1196340"/>
                <wp:effectExtent l="0" t="0" r="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 กองช่าง องค์การบริหารส่วน</w:t>
                            </w:r>
                            <w:proofErr w:type="spellStart"/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   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7.25pt;margin-top:56.6pt;width:205.5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7ngwIAABI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" stroked="f">
                <v:textbox style="mso-fit-shape-to-text:t">
                  <w:txbxContent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 กองช่าง องค์การบริหารส่วน</w:t>
                      </w:r>
                      <w:proofErr w:type="spellStart"/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   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976117" w:rsidRPr="00225144" w:rsidRDefault="00976117" w:rsidP="009761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39.9pt;margin-top:55.45pt;width:235.2pt;height:9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" stroked="f">
                <v:textbox style="mso-fit-shape-to-text:t">
                  <w:txbxContent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976117" w:rsidRPr="00225144" w:rsidRDefault="00976117" w:rsidP="009761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ขอบเขตการให้บริการ</w:t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</w:p>
    <w:p w:rsidR="00976117" w:rsidRPr="00426614" w:rsidRDefault="00976117" w:rsidP="00976117">
      <w:pPr>
        <w:rPr>
          <w:rFonts w:ascii="TH SarabunPSK" w:hAnsi="TH SarabunPSK" w:cs="TH SarabunPSK"/>
          <w:sz w:val="32"/>
          <w:szCs w:val="32"/>
        </w:rPr>
      </w:pPr>
    </w:p>
    <w:p w:rsidR="00976117" w:rsidRPr="00426614" w:rsidRDefault="00976117" w:rsidP="00976117">
      <w:pPr>
        <w:rPr>
          <w:rFonts w:ascii="TH SarabunPSK" w:hAnsi="TH SarabunPSK" w:cs="TH SarabunPSK"/>
          <w:sz w:val="32"/>
          <w:szCs w:val="32"/>
        </w:rPr>
      </w:pPr>
    </w:p>
    <w:p w:rsidR="00976117" w:rsidRPr="00426614" w:rsidRDefault="00976117" w:rsidP="00976117">
      <w:pPr>
        <w:rPr>
          <w:rFonts w:ascii="TH SarabunPSK" w:hAnsi="TH SarabunPSK" w:cs="TH SarabunPSK"/>
          <w:sz w:val="32"/>
          <w:szCs w:val="32"/>
        </w:rPr>
      </w:pPr>
    </w:p>
    <w:p w:rsidR="00976117" w:rsidRDefault="00976117" w:rsidP="00976117">
      <w:pPr>
        <w:rPr>
          <w:rFonts w:ascii="TH SarabunPSK" w:hAnsi="TH SarabunPSK" w:cs="TH SarabunPSK"/>
          <w:sz w:val="32"/>
          <w:szCs w:val="32"/>
        </w:rPr>
      </w:pPr>
    </w:p>
    <w:p w:rsidR="00976117" w:rsidRDefault="00976117" w:rsidP="00976117">
      <w:pPr>
        <w:rPr>
          <w:rFonts w:ascii="TH SarabunPSK" w:hAnsi="TH SarabunPSK" w:cs="TH SarabunPSK"/>
          <w:sz w:val="32"/>
          <w:szCs w:val="32"/>
        </w:rPr>
      </w:pPr>
    </w:p>
    <w:p w:rsidR="00976117" w:rsidRPr="00426614" w:rsidRDefault="00976117" w:rsidP="0097611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6117" w:rsidRPr="00F9308B" w:rsidTr="00381B96">
        <w:tc>
          <w:tcPr>
            <w:tcW w:w="9242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976117" w:rsidRPr="003F73BC" w:rsidRDefault="00976117" w:rsidP="00976117">
      <w:pPr>
        <w:spacing w:before="240" w:after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DC544A">
        <w:rPr>
          <w:rFonts w:ascii="Angsana New" w:eastAsia="AngsanaUPC-Bold" w:hAnsi="Angsana New" w:cs="Angsana New"/>
          <w:sz w:val="32"/>
          <w:szCs w:val="32"/>
          <w:cs/>
        </w:rPr>
        <w:t>เนื่องจากภารกิจในการจัดบริการน้ำสะอาดในชุมชน</w:t>
      </w:r>
      <w:r w:rsidRPr="00DC544A">
        <w:rPr>
          <w:rFonts w:ascii="Angsana New" w:eastAsia="AngsanaUPC-Bold" w:hAnsi="Angsana New" w:cs="Angsana New"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sz w:val="32"/>
          <w:szCs w:val="32"/>
          <w:cs/>
        </w:rPr>
        <w:t>เป็นบทบาทและหน้าที่หนึ่งซึ่งรัฐจะต้องส่งเสริมให้ประชาชนมีน้ำสะอาดเพื่อเป็นน้ำดื่มและใช้อย่างเพียงพอ</w:t>
      </w:r>
      <w:r w:rsidRPr="00DC544A">
        <w:rPr>
          <w:rFonts w:ascii="Angsana New" w:eastAsia="AngsanaUPC-Bold" w:hAnsi="Angsana New" w:cs="Angsana New"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sz w:val="32"/>
          <w:szCs w:val="32"/>
          <w:cs/>
        </w:rPr>
        <w:t>หากประชาชนในชุมชนมีน้ำสะอาดสำหรับดื่มและใช้ไม่เพียงพอ</w:t>
      </w:r>
      <w:r w:rsidRPr="00DC544A">
        <w:rPr>
          <w:rFonts w:ascii="Angsana New" w:eastAsia="AngsanaUPC-Bold" w:hAnsi="Angsana New" w:cs="Angsana New"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sz w:val="32"/>
          <w:szCs w:val="32"/>
          <w:cs/>
        </w:rPr>
        <w:t xml:space="preserve"> ไม่เหมาะสำหรับการดื่มและใช้ก็จะเป็นบ่อเกิดของโรคระบาดได้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    </w:t>
      </w:r>
      <w:r w:rsidRPr="00DC544A">
        <w:rPr>
          <w:rFonts w:ascii="Angsana New" w:eastAsia="AngsanaUPC-Bold" w:hAnsi="Angsana New" w:cs="Angsana New"/>
          <w:sz w:val="32"/>
          <w:szCs w:val="32"/>
        </w:rPr>
        <w:t>“</w:t>
      </w:r>
      <w:r w:rsidRPr="00DC544A">
        <w:rPr>
          <w:rFonts w:ascii="Angsana New" w:eastAsia="AngsanaUPC-Bold" w:hAnsi="Angsana New" w:cs="Angsana New"/>
          <w:sz w:val="32"/>
          <w:szCs w:val="32"/>
          <w:cs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พ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>.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 ศ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. 2537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  มาตรา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68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  กำหนด ให้องค์การบริหารส่วนตำบล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จัดทำกิจการ  ให้มีน้ำเพื่อการอุปโภค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บริโภค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และการเกษตร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”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  และ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“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พระราชบัญญัติเทศบาล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พ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>.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ศ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. 2496 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มาตรา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51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มาตรา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53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และมาตรา 56   กำหนดให้เทศบาลตำบล  เทศบาลเมืองและเทศบาลนคร จัดทำกิจการให้มีน้ำสะอาด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>หรือ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</w:rPr>
        <w:t xml:space="preserve"> </w:t>
      </w:r>
      <w:r w:rsidRPr="00DC544A">
        <w:rPr>
          <w:rFonts w:ascii="Angsana New" w:eastAsia="AngsanaUPC-Bold" w:hAnsi="Angsana New" w:cs="Angsana New"/>
          <w:b/>
          <w:bCs/>
          <w:sz w:val="32"/>
          <w:szCs w:val="32"/>
          <w:cs/>
        </w:rPr>
        <w:t xml:space="preserve">การประปาเพื่อประชาชน </w:t>
      </w:r>
      <w:r w:rsidRPr="00DC544A">
        <w:rPr>
          <w:rFonts w:ascii="Angsana New" w:hAnsi="Angsana New" w:cs="Angsana New"/>
          <w:b/>
          <w:bCs/>
          <w:sz w:val="32"/>
          <w:szCs w:val="32"/>
        </w:rPr>
        <w:t>”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ทั้งนี้เพื่อการสอดคล้องกับนโยบาย ทางองค์การบริหารส่วน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ตำบลส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วีได้ตั้งข้อบัญญัติเรื่อง การใช้น้ำประปาหมู่บ้าน พ.ศ. 2553 เพื่อประโยชน์แก่การใช้น้ำประปาหมู่บ้าน เพื่อใช้ในการอุปโภคและบริโภค ต่อไป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6117" w:rsidRPr="00F9308B" w:rsidTr="00381B96">
        <w:tc>
          <w:tcPr>
            <w:tcW w:w="9242" w:type="dxa"/>
          </w:tcPr>
          <w:p w:rsidR="00976117" w:rsidRPr="00F9308B" w:rsidRDefault="009761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976117" w:rsidRPr="00F9308B" w:rsidRDefault="00976117" w:rsidP="00976117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ขั้นตอนและระยะกรให้บริการ</w:t>
      </w:r>
    </w:p>
    <w:p w:rsidR="00976117" w:rsidRPr="00F9308B" w:rsidRDefault="00976117" w:rsidP="00976117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    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 xml:space="preserve">๑.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รับเอกสารขออนุญาตติดตั้งประปา    </w:t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</w:t>
      </w:r>
      <w:r w:rsidRPr="00F9308B">
        <w:rPr>
          <w:rFonts w:asciiTheme="majorBidi" w:hAnsiTheme="majorBidi" w:cstheme="majorBidi"/>
          <w:sz w:val="32"/>
          <w:szCs w:val="32"/>
        </w:rPr>
        <w:t xml:space="preserve">-  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F9308B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  <w:cs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>๒.  เจ้าหน้าที่ตรวจสอบเอกสาร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</w:t>
      </w:r>
      <w:r w:rsidRPr="00F9308B">
        <w:rPr>
          <w:rFonts w:asciiTheme="majorBidi" w:hAnsiTheme="majorBidi" w:cstheme="majorBidi"/>
          <w:sz w:val="32"/>
          <w:szCs w:val="32"/>
        </w:rPr>
        <w:t xml:space="preserve">-  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F9308B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  <w:cs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>๓.  เ</w:t>
      </w:r>
      <w:r>
        <w:rPr>
          <w:rFonts w:asciiTheme="majorBidi" w:hAnsiTheme="majorBidi" w:cstheme="majorBidi" w:hint="cs"/>
          <w:sz w:val="32"/>
          <w:szCs w:val="32"/>
          <w:cs/>
        </w:rPr>
        <w:t>สนอผู้มีอำนาจพิจารณาอนุมัติ และชำระ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 w:rsidRPr="00F9308B">
        <w:rPr>
          <w:rFonts w:asciiTheme="majorBidi" w:hAnsiTheme="majorBidi" w:cstheme="majorBidi"/>
          <w:sz w:val="32"/>
          <w:szCs w:val="32"/>
        </w:rPr>
        <w:t xml:space="preserve">-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งานจัดเก็บรายได้ </w:t>
      </w:r>
      <w:r w:rsidRPr="00F9308B">
        <w:rPr>
          <w:rFonts w:asciiTheme="majorBidi" w:hAnsiTheme="majorBidi" w:cstheme="majorBidi"/>
          <w:sz w:val="32"/>
          <w:szCs w:val="32"/>
          <w:cs/>
        </w:rPr>
        <w:t>กอง</w:t>
      </w:r>
      <w:r>
        <w:rPr>
          <w:rFonts w:asciiTheme="majorBidi" w:hAnsiTheme="majorBidi" w:cstheme="majorBidi" w:hint="cs"/>
          <w:sz w:val="32"/>
          <w:szCs w:val="32"/>
          <w:cs/>
        </w:rPr>
        <w:t>คลั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ง </w:t>
      </w:r>
      <w:proofErr w:type="spellStart"/>
      <w:r w:rsidRPr="00F9308B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ค่าธรรมเนียม</w:t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 xml:space="preserve">๔.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ดำเนินการติดตั้งประปา                          </w:t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-  กองช่าง </w:t>
      </w:r>
      <w:proofErr w:type="spellStart"/>
      <w:r w:rsidRPr="00F9308B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Pr="00F9308B" w:rsidRDefault="00976117" w:rsidP="009761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</w:t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976117" w:rsidRDefault="00976117" w:rsidP="0097611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" strokeweight="1pt">
                <v:stroke dashstyle="longDashDotDot"/>
              </v:shape>
            </w:pict>
          </mc:Fallback>
        </mc:AlternateContent>
      </w:r>
      <w:r w:rsidRPr="00F9308B">
        <w:rPr>
          <w:rFonts w:asciiTheme="majorBidi" w:hAnsiTheme="majorBidi" w:cstheme="majorBidi"/>
          <w:sz w:val="32"/>
          <w:szCs w:val="32"/>
          <w:cs/>
        </w:rPr>
        <w:tab/>
        <w:t>ใช้ระยะเวลาทั้งสิ้นไม่เกิน ๑ วัน</w:t>
      </w:r>
      <w:r w:rsidRPr="00F9308B">
        <w:rPr>
          <w:rFonts w:asciiTheme="majorBidi" w:hAnsiTheme="majorBidi" w:cstheme="majorBidi"/>
          <w:sz w:val="32"/>
          <w:szCs w:val="32"/>
        </w:rPr>
        <w:t xml:space="preserve"> </w:t>
      </w:r>
      <w:r w:rsidRPr="00F9308B">
        <w:rPr>
          <w:rFonts w:asciiTheme="majorBidi" w:hAnsiTheme="majorBidi" w:cstheme="majorBidi"/>
          <w:sz w:val="32"/>
          <w:szCs w:val="32"/>
          <w:cs/>
        </w:rPr>
        <w:t>ทำการ</w:t>
      </w:r>
    </w:p>
    <w:p w:rsidR="002E0168" w:rsidRDefault="002E0168" w:rsidP="00976117">
      <w:pPr>
        <w:rPr>
          <w:rFonts w:asciiTheme="majorBidi" w:hAnsiTheme="majorBidi" w:cstheme="majorBidi" w:hint="cs"/>
          <w:sz w:val="32"/>
          <w:szCs w:val="32"/>
        </w:rPr>
      </w:pPr>
    </w:p>
    <w:p w:rsidR="002E0168" w:rsidRPr="00F9308B" w:rsidRDefault="002E0168" w:rsidP="00976117">
      <w:pPr>
        <w:rPr>
          <w:rFonts w:asciiTheme="majorBidi" w:hAnsiTheme="majorBidi" w:cstheme="majorBidi"/>
          <w:sz w:val="32"/>
          <w:szCs w:val="32"/>
          <w:cs/>
        </w:rPr>
      </w:pPr>
    </w:p>
    <w:p w:rsidR="00976117" w:rsidRPr="00F9308B" w:rsidRDefault="00976117" w:rsidP="009761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รายการเอกสารหลักฐานประกอบ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976117" w:rsidRPr="00F9308B" w:rsidRDefault="00976117" w:rsidP="0097611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  <w:cs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>๑</w:t>
      </w:r>
      <w:r w:rsidRPr="00F9308B">
        <w:rPr>
          <w:rFonts w:asciiTheme="majorBidi" w:hAnsiTheme="majorBidi" w:cstheme="majorBidi"/>
          <w:sz w:val="32"/>
          <w:szCs w:val="32"/>
        </w:rPr>
        <w:t xml:space="preserve">.  </w:t>
      </w:r>
      <w:r w:rsidRPr="00F9308B">
        <w:rPr>
          <w:rFonts w:asciiTheme="majorBidi" w:hAnsiTheme="majorBidi" w:cstheme="majorBidi"/>
          <w:sz w:val="32"/>
          <w:szCs w:val="32"/>
          <w:cs/>
        </w:rPr>
        <w:t>สำเนาบัตรประชาชน (กรณีบุคคลธรรมดา)</w:t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  <w:t>จำนวน  ๑  ชุด</w:t>
      </w:r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  <w:cs/>
        </w:rPr>
      </w:pP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>๒</w:t>
      </w:r>
      <w:r w:rsidRPr="00F9308B">
        <w:rPr>
          <w:rFonts w:asciiTheme="majorBidi" w:hAnsiTheme="majorBidi" w:cstheme="majorBidi"/>
          <w:sz w:val="32"/>
          <w:szCs w:val="32"/>
        </w:rPr>
        <w:t xml:space="preserve">.  </w:t>
      </w:r>
      <w:r w:rsidRPr="00F9308B">
        <w:rPr>
          <w:rFonts w:asciiTheme="majorBidi" w:hAnsiTheme="majorBidi" w:cstheme="majorBidi"/>
          <w:sz w:val="32"/>
          <w:szCs w:val="32"/>
          <w:cs/>
        </w:rPr>
        <w:t>สำเนาทะเบียนบ้าน (กรณีบุคคลธรรมดา)</w:t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  <w:t>จำนวน  ๑  ชุด</w:t>
      </w:r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>๓</w:t>
      </w:r>
      <w:r w:rsidRPr="00F9308B">
        <w:rPr>
          <w:rFonts w:asciiTheme="majorBidi" w:hAnsiTheme="majorBidi" w:cstheme="majorBidi"/>
          <w:sz w:val="32"/>
          <w:szCs w:val="32"/>
        </w:rPr>
        <w:t>.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แบบขออนุญาตใช้น้ำประปา                                                                                     </w:t>
      </w:r>
      <w:r w:rsidRPr="00F9308B">
        <w:rPr>
          <w:rFonts w:asciiTheme="majorBidi" w:hAnsiTheme="majorBidi" w:cstheme="majorBidi"/>
          <w:sz w:val="32"/>
          <w:szCs w:val="32"/>
          <w:cs/>
        </w:rPr>
        <w:t>จำนวน  ๑  ชุด</w:t>
      </w:r>
    </w:p>
    <w:p w:rsidR="00976117" w:rsidRPr="00F9308B" w:rsidRDefault="00976117" w:rsidP="009761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ค่าธรรมเนียม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>-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 ค่าธรรมเนียมคำขอ</w:t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sz w:val="32"/>
          <w:szCs w:val="32"/>
          <w:cs/>
        </w:rPr>
        <w:tab/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๒๑</w:t>
      </w:r>
      <w:r w:rsidRPr="00F9308B">
        <w:rPr>
          <w:rFonts w:asciiTheme="majorBidi" w:hAnsiTheme="majorBidi" w:cstheme="majorBidi"/>
          <w:sz w:val="32"/>
          <w:szCs w:val="32"/>
          <w:cs/>
        </w:rPr>
        <w:t>๐ บาท</w:t>
      </w:r>
    </w:p>
    <w:p w:rsidR="00976117" w:rsidRPr="00F9308B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Pr="00F9308B" w:rsidRDefault="00976117" w:rsidP="009761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2E0168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ab/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="002E0168" w:rsidRPr="00C30BE8">
        <w:rPr>
          <w:rFonts w:asciiTheme="majorBidi" w:hAnsiTheme="majorBidi" w:cstheme="majorBidi"/>
          <w:sz w:val="32"/>
          <w:szCs w:val="32"/>
        </w:rPr>
        <w:br/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(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. 10300 /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สายด่วน 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1111 / www.1111.go.th /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ตู้ปณ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.1111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="002E0168"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="002E0168" w:rsidRPr="00C30BE8">
        <w:rPr>
          <w:rFonts w:asciiTheme="majorBidi" w:hAnsiTheme="majorBidi" w:cstheme="majorBidi"/>
          <w:noProof/>
          <w:sz w:val="32"/>
          <w:szCs w:val="32"/>
        </w:rPr>
        <w:t>. 10300)</w:t>
      </w:r>
      <w:r w:rsidR="002E0168" w:rsidRPr="00C30BE8">
        <w:rPr>
          <w:rFonts w:asciiTheme="majorBidi" w:hAnsiTheme="majorBidi" w:cstheme="majorBidi"/>
          <w:sz w:val="32"/>
          <w:szCs w:val="32"/>
          <w:cs/>
        </w:rPr>
        <w:tab/>
      </w:r>
    </w:p>
    <w:p w:rsidR="00976117" w:rsidRPr="00F9308B" w:rsidRDefault="00976117" w:rsidP="002E0168">
      <w:pPr>
        <w:ind w:firstLine="720"/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F9308B">
        <w:rPr>
          <w:rFonts w:asciiTheme="majorBidi" w:hAnsiTheme="majorBidi" w:cstheme="majorBidi"/>
          <w:sz w:val="32"/>
          <w:szCs w:val="32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>สวี</w:t>
      </w:r>
      <w:proofErr w:type="spellEnd"/>
      <w:r w:rsidRPr="00F9308B">
        <w:rPr>
          <w:rFonts w:asciiTheme="majorBidi" w:hAnsiTheme="majorBidi" w:cstheme="majorBidi"/>
          <w:sz w:val="32"/>
          <w:szCs w:val="32"/>
          <w:cs/>
        </w:rPr>
        <w:t xml:space="preserve"> โทร. 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F9308B">
        <w:rPr>
          <w:rFonts w:asciiTheme="majorBidi" w:hAnsiTheme="majorBidi" w:cstheme="majorBidi"/>
          <w:sz w:val="32"/>
          <w:szCs w:val="32"/>
          <w:cs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๕๓๑๔๐๗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 ต่อ ๑</w:t>
      </w:r>
      <w:r>
        <w:rPr>
          <w:rFonts w:asciiTheme="majorBidi" w:hAnsiTheme="majorBidi" w:cstheme="majorBidi" w:hint="cs"/>
          <w:sz w:val="32"/>
          <w:szCs w:val="32"/>
          <w:cs/>
        </w:rPr>
        <w:t>๖</w:t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 w:rsidRPr="00F9308B">
        <w:rPr>
          <w:rFonts w:asciiTheme="majorBidi" w:hAnsiTheme="majorBidi" w:cstheme="majorBidi"/>
          <w:sz w:val="32"/>
          <w:szCs w:val="32"/>
          <w:cs/>
        </w:rPr>
        <w:tab/>
        <w:t xml:space="preserve">หรือ </w:t>
      </w:r>
      <w:hyperlink r:id="rId5" w:history="1">
        <w:r w:rsidRPr="008155B4">
          <w:rPr>
            <w:rStyle w:val="a4"/>
            <w:rFonts w:asciiTheme="majorBidi" w:hAnsiTheme="majorBidi" w:cstheme="majorBidi"/>
            <w:sz w:val="32"/>
            <w:szCs w:val="32"/>
          </w:rPr>
          <w:t>http://www.</w:t>
        </w:r>
        <w:r w:rsidRPr="008155B4">
          <w:rPr>
            <w:rStyle w:val="a4"/>
            <w:rFonts w:asciiTheme="majorBidi" w:hAnsiTheme="majorBidi" w:cstheme="majorBidi"/>
            <w:b/>
            <w:bCs/>
            <w:sz w:val="32"/>
            <w:szCs w:val="32"/>
          </w:rPr>
          <w:t>sawee.go.th</w:t>
        </w:r>
      </w:hyperlink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</w:p>
    <w:p w:rsidR="00976117" w:rsidRPr="001E0258" w:rsidRDefault="00976117" w:rsidP="009761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ตัวอย่างแบบฟอร์ม</w:t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E0258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tbl>
      <w:tblPr>
        <w:tblpPr w:leftFromText="180" w:rightFromText="180" w:vertAnchor="page" w:horzAnchor="page" w:tblpX="973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976117" w:rsidRPr="00426614" w:rsidTr="00381B96">
        <w:trPr>
          <w:trHeight w:val="55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117" w:rsidRPr="00426614" w:rsidRDefault="00976117" w:rsidP="00381B96">
            <w:pPr>
              <w:ind w:right="-1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76117" w:rsidRDefault="00976117" w:rsidP="0097611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34816">
        <w:rPr>
          <w:rFonts w:asciiTheme="majorBidi" w:hAnsiTheme="majorBidi" w:cstheme="majorBidi" w:hint="cs"/>
          <w:b/>
          <w:bCs/>
          <w:sz w:val="40"/>
          <w:szCs w:val="40"/>
          <w:cs/>
        </w:rPr>
        <w:t>คำขออนุญาตใช้น้ำประปา</w:t>
      </w:r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 w:rsidRPr="00834816">
        <w:rPr>
          <w:rFonts w:asciiTheme="majorBidi" w:hAnsiTheme="majorBidi" w:cstheme="majorBidi" w:hint="cs"/>
          <w:sz w:val="32"/>
          <w:szCs w:val="32"/>
          <w:cs/>
        </w:rPr>
        <w:t>กองช่าง</w:t>
      </w:r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วันที่.........................................................</w:t>
      </w:r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ลงชื่อ........................................ผู้รับคำขอ</w:t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 ขออนุญาตใช้น้ำประปา</w:t>
      </w:r>
    </w:p>
    <w:p w:rsidR="00976117" w:rsidRDefault="00976117" w:rsidP="0097611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 นายกองค์การบริหารส่วน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ตำบลสวี</w:t>
      </w:r>
      <w:proofErr w:type="spellEnd"/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วันที่...................เดือน....................................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..................</w:t>
      </w:r>
    </w:p>
    <w:p w:rsidR="00976117" w:rsidRDefault="00976117" w:rsidP="0097611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ด้วยข้าพเจ้า.......................................................................อยู่บ้านเลขที่........................หมู่ที่.............................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ตำบล........................อำเภอ..................................จังหวัด....................................... มีความประสงค์ขอรับอนุญาตต่อ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ท่อจำหน่ายน้ำจากการประปา  องค์การบริหารส่วน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ตำบลสวี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เพื่อทำการใช้น้ำประปาในการอุปโภค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บริโภค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โดยมี.........................................................................................................เป็นเจ้าของบ้าน  และภายในบ้านมี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ผู้อาศัยอยู่รวมทั้งสิ้น..........................................คน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จึงเรียนมาเพื่อโปรดพิจารณาขออนุญาต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ขอแสดงความนับถือ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(ลงชื่อ).............................................................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(.............................................................)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ผู้ขออนุญาต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Symbol" w:char="F080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อนุญาต  ดำเนินการภายใน 7 วัน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sym w:font="Symbol" w:char="F080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ไม่อนุญาต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ลงชื่อ..........................................................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(.........................................................)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นายกองค์การบริหารส่วนตำบล</w:t>
      </w:r>
      <w:bookmarkStart w:id="0" w:name="_GoBack"/>
      <w:bookmarkEnd w:id="0"/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วันที่...............เดือน.....................................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......................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</w:rPr>
        <w:sym w:font="Symbol" w:char="F080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รับทราบ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(ลงชื่อ)...............................................................</w:t>
      </w:r>
    </w:p>
    <w:p w:rsidR="00976117" w:rsidRDefault="00976117" w:rsidP="0097611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(...............................................................)</w:t>
      </w:r>
      <w:r w:rsidRPr="00E16530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374668" w:rsidRDefault="00374668"/>
    <w:sectPr w:rsidR="00374668" w:rsidSect="00976117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17"/>
    <w:rsid w:val="002E0168"/>
    <w:rsid w:val="00374668"/>
    <w:rsid w:val="00952BB2"/>
    <w:rsid w:val="00976117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6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wee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2</cp:revision>
  <dcterms:created xsi:type="dcterms:W3CDTF">2017-03-23T06:50:00Z</dcterms:created>
  <dcterms:modified xsi:type="dcterms:W3CDTF">2017-03-23T06:55:00Z</dcterms:modified>
</cp:coreProperties>
</file>