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E0" w:rsidRPr="005640E0" w:rsidRDefault="005640E0" w:rsidP="005640E0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5640E0" w:rsidRPr="005640E0" w:rsidRDefault="005640E0" w:rsidP="005640E0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5640E0">
        <w:rPr>
          <w:rFonts w:ascii="TH SarabunIT๙" w:hAnsi="TH SarabunIT๙" w:cs="TH SarabunIT๙"/>
          <w:b/>
          <w:bCs/>
          <w:sz w:val="40"/>
          <w:szCs w:val="40"/>
          <w:cs/>
        </w:rPr>
        <w:t>การ</w:t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รับแจ้งขึ้นทะเบียนผู้พิการ </w:t>
      </w:r>
    </w:p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สำนักงานปลัด องค์การบริหารส่วน</w:t>
      </w:r>
      <w:proofErr w:type="spellStart"/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5640E0" w:rsidRDefault="005640E0"/>
    <w:p w:rsidR="005640E0" w:rsidRDefault="005640E0" w:rsidP="005640E0"/>
    <w:p w:rsidR="005640E0" w:rsidRPr="005640E0" w:rsidRDefault="005640E0" w:rsidP="005640E0">
      <w:pPr>
        <w:tabs>
          <w:tab w:val="left" w:pos="360"/>
        </w:tabs>
        <w:spacing w:after="160" w:line="259" w:lineRule="auto"/>
        <w:contextualSpacing/>
        <w:rPr>
          <w:rFonts w:ascii="TH SarabunIT๙" w:eastAsia="Calibri" w:hAnsi="TH SarabunIT๙" w:cs="TH SarabunIT๙" w:hint="cs"/>
          <w:b/>
          <w:bCs/>
          <w:color w:val="0D0D0D"/>
          <w:sz w:val="40"/>
          <w:szCs w:val="40"/>
          <w:cs/>
        </w:rPr>
      </w:pPr>
      <w:r w:rsidRPr="005640E0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t>การจ่ายเงินเบี้ยยังชีพคนพิการ</w:t>
      </w:r>
    </w:p>
    <w:p w:rsidR="005640E0" w:rsidRDefault="005640E0" w:rsidP="005640E0">
      <w:pPr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</w:rPr>
        <w:tab/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</w:r>
      <w:r w:rsidRPr="00E94D25">
        <w:rPr>
          <w:rFonts w:ascii="TH SarabunIT๙" w:hAnsi="TH SarabunIT๙" w:cs="TH SarabunIT๙"/>
          <w:noProof/>
          <w:sz w:val="32"/>
          <w:szCs w:val="32"/>
        </w:rPr>
        <w:t>.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 w:rsidRPr="005640E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หลักเกณฑ์</w:t>
      </w:r>
      <w:r w:rsidRPr="005640E0">
        <w:rPr>
          <w:rFonts w:ascii="TH SarabunIT๙" w:hAnsi="TH SarabunIT๙" w:cs="TH SarabunIT๙"/>
          <w:b/>
          <w:bCs/>
          <w:noProof/>
          <w:sz w:val="40"/>
          <w:szCs w:val="40"/>
        </w:rPr>
        <w:br/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1.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2.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3.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4.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</w:p>
    <w:p w:rsidR="005640E0" w:rsidRDefault="005640E0" w:rsidP="005640E0">
      <w:r w:rsidRPr="005640E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วิธีการ</w:t>
      </w:r>
      <w:r w:rsidRPr="005640E0">
        <w:rPr>
          <w:rFonts w:ascii="TH SarabunIT๙" w:hAnsi="TH SarabunIT๙" w:cs="TH SarabunIT๙"/>
          <w:b/>
          <w:bCs/>
          <w:noProof/>
          <w:sz w:val="40"/>
          <w:szCs w:val="40"/>
        </w:rPr>
        <w:br/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สถานที่และภายในระยะเวลาที่องค์กรปกครองส่วนท้องถิ่นประกาศกำหนด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</w:rPr>
        <w:t>2.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E94D25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E94D25">
        <w:rPr>
          <w:rFonts w:ascii="TH SarabunIT๙" w:hAnsi="TH SarabunIT๙" w:cs="TH SarabunIT๙"/>
          <w:noProof/>
          <w:sz w:val="32"/>
          <w:szCs w:val="32"/>
        </w:rPr>
        <w:br/>
      </w:r>
    </w:p>
    <w:p w:rsidR="005640E0" w:rsidRDefault="005640E0" w:rsidP="005640E0"/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ระยะเวลาเปิดให้บริการ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สำนักงานปลัด องค์การบริหารส่วน</w:t>
      </w:r>
      <w:proofErr w:type="spellStart"/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วันจันทร์ ถึง วันศุกร์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โทรศัพท์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๐๗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7-531-407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ต่อ ๑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(ยกเว้นวันหยุดที่ทางราชการกำหนด)</w:t>
      </w:r>
    </w:p>
    <w:p w:rsidR="005640E0" w:rsidRPr="00E64D33" w:rsidRDefault="005640E0" w:rsidP="005640E0">
      <w:pPr>
        <w:ind w:right="-705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โทรสาร: ๐๗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>7-531-407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ตั้งแต่เวลา ๐๘.๓๐-๑๒.๐๐ น. และ ๑๓.๐๐ - ๑๖.๓๐ น.</w:t>
      </w:r>
    </w:p>
    <w:p w:rsid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 w:hint="cs"/>
          <w:b/>
          <w:bCs/>
          <w:color w:val="000000"/>
          <w:sz w:val="32"/>
          <w:szCs w:val="32"/>
        </w:rPr>
      </w:pPr>
    </w:p>
    <w:p w:rsid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 w:hint="cs"/>
          <w:b/>
          <w:bCs/>
          <w:color w:val="000000"/>
          <w:sz w:val="32"/>
          <w:szCs w:val="32"/>
        </w:rPr>
      </w:pPr>
    </w:p>
    <w:p w:rsid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 w:hint="cs"/>
          <w:b/>
          <w:bCs/>
          <w:color w:val="000000"/>
          <w:sz w:val="32"/>
          <w:szCs w:val="32"/>
        </w:rPr>
      </w:pPr>
    </w:p>
    <w:p w:rsidR="005640E0" w:rsidRP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ขั้นตอนและระยะการให้บริการ</w:t>
      </w:r>
    </w:p>
    <w:p w:rsidR="005640E0" w:rsidRP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sz w:val="40"/>
          <w:szCs w:val="40"/>
        </w:rPr>
      </w:pP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>ขั้นตอน</w:t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5640E0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  <w:t>หน่วยงานผู้รับผิดชอบ</w:t>
      </w:r>
    </w:p>
    <w:p w:rsidR="005640E0" w:rsidRPr="00E64D33" w:rsidRDefault="005640E0" w:rsidP="005640E0">
      <w:pPr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 w:rsidRPr="00E64D33">
        <w:rPr>
          <w:rFonts w:ascii="TH SarabunIT๙" w:hAnsi="TH SarabunIT๙" w:cs="TH SarabunIT๙"/>
          <w:sz w:val="32"/>
          <w:szCs w:val="32"/>
          <w:cs/>
        </w:rPr>
        <w:t>ยื่นแบบขอขึ้นทะเบียน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๑. สำนักงานปลัด</w:t>
      </w:r>
    </w:p>
    <w:p w:rsidR="005640E0" w:rsidRDefault="005640E0" w:rsidP="005640E0">
      <w:pPr>
        <w:tabs>
          <w:tab w:val="left" w:pos="284"/>
        </w:tabs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พร้อมเอกสารประกอบ</w:t>
      </w:r>
      <w:r w:rsidRPr="00E64D33">
        <w:rPr>
          <w:rFonts w:ascii="TH SarabunIT๙" w:hAnsi="TH SarabunIT๙" w:cs="TH SarabunIT๙"/>
          <w:sz w:val="32"/>
          <w:szCs w:val="32"/>
        </w:rPr>
        <w:tab/>
      </w:r>
    </w:p>
    <w:p w:rsidR="005640E0" w:rsidRPr="00E64D33" w:rsidRDefault="005640E0" w:rsidP="005640E0">
      <w:pPr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  </w:t>
      </w: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(ระยะเวลา ๕ นาที/ราย)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 xml:space="preserve">๒. </w:t>
      </w:r>
      <w:r w:rsidRPr="00E64D33">
        <w:rPr>
          <w:rFonts w:ascii="TH SarabunIT๙" w:hAnsi="TH SarabunIT๙" w:cs="TH SarabunIT๙"/>
          <w:sz w:val="32"/>
          <w:szCs w:val="32"/>
          <w:cs/>
        </w:rPr>
        <w:t>เจ้าหน้าที่ตรวจสอบคุณสมบัติผู้ขอขึ้นทะเบียน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๒. สำนักงานปลัด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   (ระยะเวลา ๑ วัน)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๓. ประกาศรายชื่อผู้มีสิทธิ์รับเบี้ยยังชีพผู้สูงอายุ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>๓. สำนักงานปลัด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</w:rPr>
        <w:t xml:space="preserve">    </w:t>
      </w:r>
      <w:r w:rsidRPr="00E64D33">
        <w:rPr>
          <w:rFonts w:ascii="TH SarabunIT๙" w:hAnsi="TH SarabunIT๙" w:cs="TH SarabunIT๙"/>
          <w:sz w:val="32"/>
          <w:szCs w:val="32"/>
          <w:cs/>
        </w:rPr>
        <w:t>(ระยะเวลา ๗ วัน)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proofErr w:type="spellStart"/>
      <w:r w:rsidRPr="00E64D33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E64D33">
        <w:rPr>
          <w:rFonts w:ascii="TH SarabunIT๙" w:hAnsi="TH SarabunIT๙" w:cs="TH SarabunIT๙"/>
          <w:sz w:val="32"/>
          <w:szCs w:val="32"/>
          <w:cs/>
        </w:rPr>
        <w:t>รายชื่อผู้พิการ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๔. สำนักงานปลัด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    เสนอผู้บริหารท้องถิ่นพิจารณาอนุมัติ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    (ระยะเวลา ๗ วัน)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๕. แจ้งรายชื่อผู้มีสิทธิรับเงินให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64D33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๕. สำนักงานปลัด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ใช้ระยะเวลาทั้งสิ้น ไม่เกิน ๑๕ วัน (หลังจากหมดระยะเวลาขึ้นทะเบียน) </w:t>
      </w:r>
    </w:p>
    <w:p w:rsidR="005640E0" w:rsidRDefault="005640E0" w:rsidP="005640E0"/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5640E0" w:rsidRPr="005640E0" w:rsidRDefault="005640E0" w:rsidP="005640E0">
      <w:pPr>
        <w:ind w:left="-360" w:firstLine="360"/>
        <w:rPr>
          <w:rFonts w:ascii="TH SarabunIT๙" w:hAnsi="TH SarabunIT๙" w:cs="TH SarabunIT๙"/>
          <w:sz w:val="40"/>
          <w:szCs w:val="40"/>
          <w:cs/>
        </w:rPr>
      </w:pPr>
      <w:r w:rsidRPr="005640E0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เอกสารหลักฐานประกอบการยื่นคำขอลงทะเบียนผู้พิการ</w:t>
      </w:r>
    </w:p>
    <w:p w:rsidR="005640E0" w:rsidRPr="00E64D33" w:rsidRDefault="005640E0" w:rsidP="005640E0">
      <w:pPr>
        <w:ind w:right="-180" w:firstLine="720"/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๑. สำเนาบัตรประจำตัวคนพิการตามกฎหมายว่าด้วยการส่งเสริมคุณภาพชีวิตคนพิการ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  <w:r w:rsidRPr="00E64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40E0" w:rsidRPr="00E64D33" w:rsidRDefault="005640E0" w:rsidP="005640E0">
      <w:pPr>
        <w:ind w:left="-360" w:right="-180" w:hanging="360"/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 xml:space="preserve">๒. สำเนาทะเบียนบ้าน  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ab/>
        <w:t>๓. สำเนาสมุดบัญชีเงินฝากธนาคาร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๑ ฉบับ</w:t>
      </w:r>
    </w:p>
    <w:p w:rsidR="005640E0" w:rsidRPr="00E64D33" w:rsidRDefault="005640E0" w:rsidP="005640E0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๔. </w:t>
      </w:r>
      <w:r w:rsidRPr="00E64D33">
        <w:rPr>
          <w:rFonts w:ascii="TH SarabunIT๙" w:hAnsi="TH SarabunIT๙" w:cs="TH SarabunIT๙"/>
          <w:sz w:val="32"/>
          <w:szCs w:val="32"/>
          <w:cs/>
        </w:rPr>
        <w:t>หนังสือมอบอำนาจให้บุคคลอื่นพร้อมแนบสำเนาบัตรประชาชนของผู้ยื่นแทนด้วย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5640E0" w:rsidRPr="00E94D25" w:rsidRDefault="005640E0" w:rsidP="005640E0">
      <w:pPr>
        <w:rPr>
          <w:rFonts w:ascii="TH SarabunIT๙" w:hAnsi="TH SarabunIT๙" w:cs="TH SarabunIT๙"/>
          <w:sz w:val="32"/>
          <w:szCs w:val="32"/>
        </w:rPr>
      </w:pPr>
      <w:r w:rsidRPr="00E94D25">
        <w:rPr>
          <w:rFonts w:ascii="TH SarabunIT๙" w:hAnsi="TH SarabunIT๙" w:cs="TH SarabunIT๙"/>
          <w:sz w:val="32"/>
          <w:szCs w:val="32"/>
          <w:cs/>
        </w:rPr>
        <w:tab/>
        <w:t xml:space="preserve">   (กรณีผู้พิการไม่สามารถไปยื่นลงทะเบียนด้วยตัวเองได้)</w:t>
      </w:r>
    </w:p>
    <w:p w:rsidR="005640E0" w:rsidRDefault="005640E0" w:rsidP="005640E0">
      <w:pPr>
        <w:ind w:firstLine="720"/>
        <w:rPr>
          <w:rFonts w:ascii="TH SarabunIT๙" w:hAnsi="TH SarabunIT๙" w:cs="TH SarabunIT๙" w:hint="cs"/>
          <w:noProof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บัตรประจำตัวประชาชนหรือบัตรอื่นที่ออกโดยหน่วยงานของรัฐที่มีรูปถ่ายพร้อมสำเนาของผู้ดูแลคน</w:t>
      </w:r>
    </w:p>
    <w:p w:rsidR="005640E0" w:rsidRPr="00E94D25" w:rsidRDefault="005640E0" w:rsidP="005640E0">
      <w:pPr>
        <w:ind w:left="720"/>
        <w:rPr>
          <w:rFonts w:ascii="TH SarabunIT๙" w:hAnsi="TH SarabunIT๙" w:cs="TH SarabunIT๙"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 xml:space="preserve">พิการผู้แทนโดยชอบธรรมผู้พิทักษ์ผู้อนุบาลแล้วแต่กรณี </w:t>
      </w:r>
      <w:r w:rsidRPr="00E94D25">
        <w:rPr>
          <w:rFonts w:ascii="TH SarabunIT๙" w:hAnsi="TH SarabunIT๙" w:cs="TH SarabunIT๙"/>
          <w:noProof/>
          <w:sz w:val="32"/>
          <w:szCs w:val="32"/>
        </w:rPr>
        <w:t>(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กรณียื่นคำขอแทน</w:t>
      </w:r>
      <w:r w:rsidRPr="00E94D25"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5640E0" w:rsidRDefault="005640E0" w:rsidP="005640E0">
      <w:pPr>
        <w:ind w:firstLine="720"/>
        <w:rPr>
          <w:rFonts w:ascii="TH SarabunIT๙" w:hAnsi="TH SarabunIT๙" w:cs="TH SarabunIT๙" w:hint="cs"/>
          <w:noProof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สมุดบัญชีเงินฝากธนาคารพร้อมสำเนาของผู้ดูแลคนพิการผู้แทนโดยชอบธรรมผู้พิทักษ์ผู้อนุบาลแล้วแต่</w:t>
      </w:r>
    </w:p>
    <w:p w:rsidR="005640E0" w:rsidRDefault="005640E0" w:rsidP="005640E0">
      <w:pPr>
        <w:ind w:firstLine="720"/>
        <w:rPr>
          <w:rFonts w:ascii="TH SarabunIT๙" w:hAnsi="TH SarabunIT๙" w:cs="TH SarabunIT๙" w:hint="cs"/>
          <w:noProof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 </w:t>
      </w:r>
      <w:r w:rsidRPr="00E94D25">
        <w:rPr>
          <w:rFonts w:ascii="TH SarabunIT๙" w:hAnsi="TH SarabunIT๙" w:cs="TH SarabunIT๙"/>
          <w:noProof/>
          <w:sz w:val="32"/>
          <w:szCs w:val="32"/>
        </w:rPr>
        <w:t>(</w:t>
      </w: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กรณีที่คนพิการเป็นผู้เยาว์ซึ่งมีผู้แทนโดยชอบคนเสมือนไร้ความสามารถหรือคนไร้ความสามารถให้</w:t>
      </w:r>
    </w:p>
    <w:p w:rsidR="005640E0" w:rsidRDefault="005640E0" w:rsidP="005640E0">
      <w:pPr>
        <w:ind w:firstLine="720"/>
        <w:rPr>
          <w:rFonts w:ascii="TH SarabunIT๙" w:hAnsi="TH SarabunIT๙" w:cs="TH SarabunIT๙" w:hint="cs"/>
          <w:noProof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ผู้แทนโดยชอบธรรมผู้พิทักษ์หรือผู้อนุบาลแล้วแต่กรณีการยื่นคำขอแทนต้องแสดงหลักฐานการเป็นผู้แทน</w:t>
      </w:r>
    </w:p>
    <w:p w:rsidR="005640E0" w:rsidRDefault="005640E0" w:rsidP="005640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t>ดังกล่าว</w:t>
      </w:r>
      <w:r w:rsidRPr="00E94D25"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5640E0" w:rsidRDefault="005640E0" w:rsidP="005640E0"/>
    <w:p w:rsidR="005640E0" w:rsidRPr="005640E0" w:rsidRDefault="005640E0" w:rsidP="005640E0"/>
    <w:p w:rsidR="005640E0" w:rsidRPr="005640E0" w:rsidRDefault="005640E0" w:rsidP="005640E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ค่าธรรมเนียม</w:t>
      </w:r>
    </w:p>
    <w:p w:rsidR="005640E0" w:rsidRPr="00E64D33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ไม่เสียค่าธรรมเนียม</w:t>
      </w:r>
    </w:p>
    <w:p w:rsidR="005640E0" w:rsidRPr="00E64D33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</w:pPr>
    </w:p>
    <w:p w:rsidR="005640E0" w:rsidRPr="005640E0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5640E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5640E0" w:rsidRPr="00E94D25" w:rsidRDefault="005640E0" w:rsidP="005640E0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5640E0" w:rsidRDefault="005640E0" w:rsidP="005640E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 w:hint="cs"/>
          <w:color w:val="000000"/>
          <w:sz w:val="32"/>
          <w:szCs w:val="32"/>
        </w:rPr>
      </w:pPr>
      <w:r w:rsidRPr="00E94D25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ศูนย์บริการประชาชนสำนักปลัดสำนักนายกรัฐมนตรี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(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ถ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 10300 /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สายด่วน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1111 / www.1111.go.th /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ตู้ปณ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.1111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ถ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E94D25">
        <w:rPr>
          <w:rFonts w:ascii="TH SarabunIT๙" w:hAnsi="TH SarabunIT๙" w:cs="TH SarabunIT๙"/>
          <w:i/>
          <w:iCs/>
          <w:noProof/>
          <w:sz w:val="32"/>
          <w:szCs w:val="32"/>
        </w:rPr>
        <w:t>. 10300)</w:t>
      </w:r>
    </w:p>
    <w:p w:rsidR="005640E0" w:rsidRDefault="005640E0" w:rsidP="005640E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 w:hint="cs"/>
          <w:color w:val="000000"/>
          <w:sz w:val="32"/>
          <w:szCs w:val="32"/>
        </w:rPr>
      </w:pPr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องค์การบริหารส่วน</w:t>
      </w:r>
      <w:proofErr w:type="spellStart"/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E94D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 w:rsidRPr="00E94D25">
        <w:rPr>
          <w:rFonts w:ascii="TH SarabunIT๙" w:hAnsi="TH SarabunIT๙" w:cs="TH SarabunIT๙"/>
          <w:color w:val="000000"/>
          <w:sz w:val="32"/>
          <w:szCs w:val="32"/>
        </w:rPr>
        <w:t>:</w:t>
      </w:r>
      <w:r w:rsidRPr="00E94D25">
        <w:rPr>
          <w:rFonts w:ascii="TH SarabunIT๙" w:hAnsi="TH SarabunIT๙" w:cs="TH SarabunIT๙"/>
          <w:color w:val="000000"/>
          <w:sz w:val="32"/>
          <w:szCs w:val="32"/>
          <w:cs/>
        </w:rPr>
        <w:t>๐๗</w:t>
      </w:r>
      <w:r w:rsidRPr="00E94D25">
        <w:rPr>
          <w:rFonts w:ascii="TH SarabunIT๙" w:hAnsi="TH SarabunIT๙" w:cs="TH SarabunIT๙"/>
          <w:color w:val="000000"/>
          <w:sz w:val="32"/>
          <w:szCs w:val="32"/>
        </w:rPr>
        <w:t xml:space="preserve">7-531-407 </w:t>
      </w:r>
    </w:p>
    <w:p w:rsidR="005640E0" w:rsidRPr="00E94D25" w:rsidRDefault="005640E0" w:rsidP="005640E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เว็บไซต์</w:t>
      </w:r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  <w:r w:rsidRPr="00E94D25">
        <w:rPr>
          <w:rFonts w:ascii="TH SarabunIT๙" w:hAnsi="TH SarabunIT๙" w:cs="TH SarabunIT๙"/>
          <w:sz w:val="32"/>
          <w:szCs w:val="32"/>
        </w:rPr>
        <w:t>http://</w:t>
      </w:r>
      <w:r w:rsidRPr="00E94D25">
        <w:rPr>
          <w:rStyle w:val="a3"/>
          <w:rFonts w:ascii="TH SarabunIT๙" w:hAnsi="TH SarabunIT๙" w:cs="TH SarabunIT๙"/>
          <w:sz w:val="32"/>
          <w:szCs w:val="32"/>
        </w:rPr>
        <w:t xml:space="preserve"> </w:t>
      </w:r>
      <w:hyperlink r:id="rId6" w:history="1">
        <w:r w:rsidRPr="00E94D25">
          <w:rPr>
            <w:rStyle w:val="a3"/>
            <w:rFonts w:ascii="TH SarabunIT๙" w:hAnsi="TH SarabunIT๙" w:cs="TH SarabunIT๙"/>
            <w:sz w:val="32"/>
            <w:szCs w:val="32"/>
          </w:rPr>
          <w:t>www.</w:t>
        </w:r>
      </w:hyperlink>
      <w:r w:rsidRPr="00E94D25">
        <w:rPr>
          <w:rStyle w:val="a3"/>
          <w:rFonts w:ascii="TH SarabunIT๙" w:hAnsi="TH SarabunIT๙" w:cs="TH SarabunIT๙"/>
          <w:sz w:val="32"/>
          <w:szCs w:val="32"/>
        </w:rPr>
        <w:t>sawee.go.th</w:t>
      </w:r>
      <w:r w:rsidRPr="00E94D25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</w:p>
    <w:p w:rsidR="005640E0" w:rsidRPr="00E64D33" w:rsidRDefault="005640E0" w:rsidP="005640E0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 xml:space="preserve"> </w:t>
      </w:r>
    </w:p>
    <w:p w:rsidR="005640E0" w:rsidRPr="00E64D33" w:rsidRDefault="005640E0" w:rsidP="005640E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374668" w:rsidRPr="005640E0" w:rsidRDefault="00374668" w:rsidP="005640E0">
      <w:bookmarkStart w:id="0" w:name="_GoBack"/>
      <w:bookmarkEnd w:id="0"/>
    </w:p>
    <w:sectPr w:rsidR="00374668" w:rsidRPr="005640E0" w:rsidSect="005640E0">
      <w:pgSz w:w="11906" w:h="16838"/>
      <w:pgMar w:top="1440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A83"/>
    <w:multiLevelType w:val="hybridMultilevel"/>
    <w:tmpl w:val="72EA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E0"/>
    <w:rsid w:val="00374668"/>
    <w:rsid w:val="005640E0"/>
    <w:rsid w:val="00952BB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4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4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1</cp:revision>
  <dcterms:created xsi:type="dcterms:W3CDTF">2017-03-22T11:05:00Z</dcterms:created>
  <dcterms:modified xsi:type="dcterms:W3CDTF">2017-03-22T11:10:00Z</dcterms:modified>
</cp:coreProperties>
</file>