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การขออนุมัติเปลี่ยนแปลงสถานที่รับบำนาญของข้าราชการส่วนท้องถิ่นผู้รับบำนาญ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สำนักบริหารการคลังท้องถิ่น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การขออนุมัติเปลี่ยนแปลงสถานที่รับบำนาญของข้าราชการส่วนท้องถิ่นผู้รับบำนาญ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สำนักบริหารการคลังท้องถิ่น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อนุมัติ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ระเบียบกระทรวงมหาดไทยว่าด้วยเงินบำเหน็จบำนาญข้าราชการส่วนท้องถิ่น พ.ศ. 2546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[สำเนาคู่มือประชาชน] การขออนุมัติเปลี่ยนแปลงสถานที่รับบำนาญของข้าราชการส่วนท้องถิ่นผู้รับบำนาญ 25/05/2558 16:33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ส่วนบำเหน็จบำนาญและสวัสดิการ </w:t>
              <w:br/>
              <w:t xml:space="preserve">สำนักบริหารการคลังท้องถิ่น </w:t>
              <w:br/>
              <w:t xml:space="preserve">กรมส่งเสริมการปกครองท้องถิ่น โทร 0-2241-9069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 ข้าราชการส่วนท้องถิ่นผู้รับบำนาญที่ย้ายภูมิลำเนา และประสงค์จะโอนการรับบำนาญจากองค์กรปกครองส่วนท้องถิ่นที่เดิม ไปรับที่องค์กรปกครองส่วนท้องถิ่นที่ใหม่ โดยต้องเป็นองค์กรปกครองส่วนท้องถิ่นรูปแบบเดียวกัน สามารถยื่นเรื่องการขออนุมัติเปลี่ยนแปลงสถานที่รับบำนาญได้</w:t>
        <w:br/>
        <w:t xml:space="preserve"/>
        <w:br/>
        <w:t xml:space="preserve">2. กรณีคำขอหรือรายการเอกสารประกอบการพิจารณาไม่ถูกต้องหรือไม่ครบถ้วน และไม่อาจแก้ไข/เพิ่มเติมได้ในขณะนั้น ผู้รับคำขอและผู้ยื่นคำขอจะต้องลงนามบันทึกทั้งสองฝ่ายและรายการเอกสาร/หลักฐานร่วมกัน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3. 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  <w:br/>
        <w:t xml:space="preserve"/>
        <w:br/>
        <w:t xml:space="preserve">4. ระยะเวลาการใหบริการตามคู่มือเริ่มนับหลังจากเจ้าหน้าที่ผู้รับคำขอและรายการเอกสารหลักฐานแล้วเห็นว่ามีความครบถ้วนตามที่ระบุไว้ในคู่มือประชาชน</w:t>
        <w:br/>
        <w:t xml:space="preserve"/>
        <w:br/>
        <w:t xml:space="preserve">หมายเหตุ : 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  <w:br/>
        <w:t xml:space="preserve"/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ข้าราชการส่วนท้องถิ่นผู้รับบำนาญยื่นคำร้องขอเปลี่ยนแปลงสถานที่รับบำนาญ พร้อมเอกสารหลักฐานต่อเจ้าหน้าที่ขององค์กรปกครองส่วนท้องถิ่นเพื่อตรวจสอบความครบถ้วนถูกต้อง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(หน่วยงานผู้รับผิดชอบ คือ องค์กรปกครองส่วนท้องถิ่นเดิมที่ข้าราชการส่วนท้องถิ่นผู้รับบำนาญ ได้รับบำนาญอยู่)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เจ้าหน้าที่ขององค์กรปกครองส่วนท้องถิ่นจัดทำหนังสือสำคัญจ่ายเงินบำนาญครั้งสุดท้าย (แบบ บ.ท.13) เสนอผู้มีอำนาจพิจารณาจัดส่งเอกสารดังกล่าวให้จังหวัดดำเนินการ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(1. ระยะเวลา : 7 วันนับจากวันที่ได้รับคำร้อง</w:t>
              <w:br/>
              <w:t xml:space="preserve">2. หน่วยงานผู้รับผิดชอบ คือ องค์กรปกครองส่วนท้องถิ่นเดิมที่ข้าราชการส่วนท้องถิ่นผู้รับบำนาญ ได้รับบำนาญอยู่</w:t>
              <w:br/>
              <w:t xml:space="preserve">)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เจ้าหน้าที่ของสำนักงานส่งเสริมการปกครองท้องถิ่นจังหวัด ตรวจสอบเอกสารหลักฐานเสนอผู้ว่าราชการจังหวัดพิจารณาจัดส่งให้กับกรมส่งเสริมการปกครองท้องถิ่น</w:t>
              <w:br/>
              <w:t xml:space="preserve"/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(1. ระยะเวลา : ภายใน 7 วันนับจากวันที่สำนักงานส่งเสริมการปกครองท้องถิ่นจังหวัดได้รับเรื่อง</w:t>
              <w:br/>
              <w:t xml:space="preserve">2. หน่วยงานผู้รับผิดชอบ คือ สำนักงานส่งเสริมการปกครองท้องถิ่นจังหวัด)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ของกรมส่งเสริมการปกครองท้องถิ่นตรวจสอบเอกสารหลักฐานเสนออธิบดีกรมส่งเสริมการปกครองท้องถิ่นพิจารณาอนุมัติ และลงนามในหนังสือแจ้งจังหวัดที่จัดส่งเรื่อง และจังหวัดที่องค์กรปกครองส่วนท้องถิ่นแห่งใหม่ที่ขอย้ายมิได้อยู่ในจังหวัดเดียวกันกับองค์กรปกครองส่วนท้องถิ่นเดิม</w:t>
              <w:br/>
              <w:t xml:space="preserve"/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(1. ระยะเวลา : ภายใน 10 วันนับจากวันที่กรมส่งเสริมการปกครองท้องถิ่นได้รับเรื่องจากจังหวัด</w:t>
              <w:br/>
              <w:t xml:space="preserve">2. หน่วยงานผู้รับผิดชอบ คือ ส่วนบำเหน็จ บำนาญและสวัสดิการ สำนักบริหารการคลังท้องถิ่น)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25 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ผ่านการดำเนินการลดขั้นตอน และระยะเวลาปฏิบัติราชการมาแล้ว 25 วัน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ใบคำร้องขอเปลี่ยนแปลงสถานที่รับบำนาญ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(ขอรับใบคำร้องขอเปลี่ยนแปลงสถานที่รับบำนาญที่หน่วยงานต้นสังกัด)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รูปถ่ายหน้าตรง ขนาด 1 นิ้ว หรือ 2 นิ้ว (ถ่ายไว้ไม่เกิน 6 เดือน) จำนวน 3 รูป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ไม่มีค่าธรรมเนียม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ส่วนบำเหน็จบำนาญและสวัสดิการ  สำนักบริหารการคลังท้องถิ่น กรมส่งเสริมการปกครองท้องถิ่น หมายเลขโทรศัพท์ 0-2241-9069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18/07/2558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สุรีย์พร ยิ้มละมัย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ดุษฎี สุวัฒวิตยากร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AREEYA KONGKANCHANATHIP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